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C28F0" w14:textId="77777777" w:rsidR="008D094A" w:rsidRPr="008D094A" w:rsidRDefault="008D094A" w:rsidP="008D094A">
      <w:pPr>
        <w:shd w:val="clear" w:color="auto" w:fill="FFFFFF"/>
        <w:spacing w:after="0" w:line="275" w:lineRule="atLeast"/>
        <w:jc w:val="center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b/>
          <w:bCs/>
          <w:color w:val="5A5A5A"/>
          <w:sz w:val="32"/>
          <w:szCs w:val="32"/>
          <w:bdr w:val="none" w:sz="0" w:space="0" w:color="auto" w:frame="1"/>
          <w:lang w:eastAsia="tr-TR"/>
        </w:rPr>
        <w:t>ÜYELERİMİZE ÖNEMLİ DUYURU</w:t>
      </w:r>
    </w:p>
    <w:p w14:paraId="712B3848" w14:textId="77777777" w:rsidR="008D094A" w:rsidRPr="008D094A" w:rsidRDefault="008D094A" w:rsidP="008D094A">
      <w:pPr>
        <w:shd w:val="clear" w:color="auto" w:fill="FFFFFF"/>
        <w:spacing w:after="0" w:line="275" w:lineRule="atLeast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 </w:t>
      </w:r>
    </w:p>
    <w:p w14:paraId="221B0BBB" w14:textId="77777777" w:rsidR="008D094A" w:rsidRPr="008D094A" w:rsidRDefault="008D094A" w:rsidP="008D094A">
      <w:pPr>
        <w:shd w:val="clear" w:color="auto" w:fill="FFFFFF"/>
        <w:spacing w:after="0" w:line="275" w:lineRule="atLeast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Açıklanan öğretim programları ve ders kitaplarıyla ilgili olarak 26 Temmuz 2017 tarihinde Talim ve Terbiye Kurulu Başkanlığı’nda, sektör temsilcisi dernekler ve meslek birliklerinin tümünün katıldığı bir bilgilendirme toplantısı gerçekleştirilmiştir.</w:t>
      </w:r>
    </w:p>
    <w:p w14:paraId="029DDC3B" w14:textId="77777777" w:rsidR="008D094A" w:rsidRPr="008D094A" w:rsidRDefault="008D094A" w:rsidP="008D094A">
      <w:pPr>
        <w:shd w:val="clear" w:color="auto" w:fill="FFFFFF"/>
        <w:spacing w:after="0" w:line="275" w:lineRule="atLeast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Toplantıya MEB Müsteşarı, TTK Başkanı, Temel Eğitim Genel Müdürü, Ortaöğretim Genel Müdürü, Din Öğretimi Genel Müdürü ve diğer MEB bürokratları da katılmışlardır.</w:t>
      </w:r>
    </w:p>
    <w:p w14:paraId="7D1667FF" w14:textId="77777777" w:rsidR="008D094A" w:rsidRPr="008D094A" w:rsidRDefault="008D094A" w:rsidP="008D094A">
      <w:pPr>
        <w:shd w:val="clear" w:color="auto" w:fill="FFFFFF"/>
        <w:spacing w:after="0" w:line="275" w:lineRule="atLeast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Bu toplantıda paylaşılan bilgiler ve görüşme notları aşağıda özetlenmektedir.</w:t>
      </w:r>
    </w:p>
    <w:p w14:paraId="5FA0940E" w14:textId="77777777" w:rsidR="008D094A" w:rsidRPr="008D094A" w:rsidRDefault="008D094A" w:rsidP="008D094A">
      <w:pPr>
        <w:shd w:val="clear" w:color="auto" w:fill="FFFFFF"/>
        <w:spacing w:after="0" w:line="275" w:lineRule="atLeast"/>
        <w:ind w:left="72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1-</w:t>
      </w:r>
      <w:r w:rsidRPr="008D094A">
        <w:rPr>
          <w:rFonts w:ascii="Times New Roman" w:eastAsia="Times New Roman" w:hAnsi="Times New Roman" w:cs="Times New Roman"/>
          <w:b/>
          <w:bCs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MEB Müsteşarı Sn. Yusuf Tekin açılış konuşmasında:</w:t>
      </w:r>
    </w:p>
    <w:p w14:paraId="2E5CB594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proofErr w:type="gramStart"/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“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ders kitabı yayıncılığında paydaş olduğumuzu”,</w:t>
      </w:r>
    </w:p>
    <w:p w14:paraId="35AEB619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proofErr w:type="gramStart"/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“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program değişikliklerinin ruhunun iyi okunması gerektiğini”,</w:t>
      </w:r>
    </w:p>
    <w:p w14:paraId="0A8CB3ED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proofErr w:type="gramStart"/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“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ders kitaplarını kötüleyen FETÖ vesayetinin kalkması için ders kitaplarını iyileştirmek gerektiğini”,</w:t>
      </w:r>
    </w:p>
    <w:p w14:paraId="52DF5294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proofErr w:type="gramStart"/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“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MEB olarak başka bir kaynağa ihtiyaç bırakmayacak nitelikte iyi ders kitapları ideali ve göreviyle çalıştıklarını”,</w:t>
      </w:r>
    </w:p>
    <w:p w14:paraId="5C6FDC8B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proofErr w:type="gramStart"/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“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2018-19 eğitim yılına özel sektör ders kitaplarının yetiştirileceği bir süreç planlandığını”</w:t>
      </w:r>
    </w:p>
    <w:p w14:paraId="4A6CA619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71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ifade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etmiş ve toplantıdan erken ayrılmıştır.</w:t>
      </w:r>
    </w:p>
    <w:p w14:paraId="452CF29C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71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 </w:t>
      </w:r>
    </w:p>
    <w:p w14:paraId="6864293B" w14:textId="77777777" w:rsidR="008D094A" w:rsidRPr="008D094A" w:rsidRDefault="008D094A" w:rsidP="008D094A">
      <w:pPr>
        <w:shd w:val="clear" w:color="auto" w:fill="FFFFFF"/>
        <w:spacing w:after="0" w:line="275" w:lineRule="atLeast"/>
        <w:ind w:left="72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2-</w:t>
      </w:r>
      <w:r w:rsidRPr="008D094A">
        <w:rPr>
          <w:rFonts w:ascii="Times New Roman" w:eastAsia="Times New Roman" w:hAnsi="Times New Roman" w:cs="Times New Roman"/>
          <w:b/>
          <w:bCs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TTK Başkanı Sn. Alpaslan Durmuş bilgilendirme konuşmasında;</w:t>
      </w:r>
    </w:p>
    <w:p w14:paraId="658E9F1D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Müfredat değişikliğinin 51 program ve 176 ayrı ders kitabını kapsadığını</w:t>
      </w:r>
    </w:p>
    <w:p w14:paraId="2B7AFDD8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Ocak 2018 başında müfredata son halini verebileceklerini, bu revizyonların da taslak kitaplara hızlıca yansıtılması gerekeceğini</w:t>
      </w:r>
    </w:p>
    <w:p w14:paraId="286906EF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Ocak 2018’de tüm dersler, tüm sınıflar için özel sektörden taslak ders kitabı başvurularını kabul edeceklerini ve Mayıs 2018’de inceleme sürecini sonuçlandıracaklarını</w:t>
      </w:r>
    </w:p>
    <w:p w14:paraId="603BD2E4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Ocak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ayına kadar özel sektör yayıncılarına destek verileceğini, kitap yazarları ile toplantılar/</w:t>
      </w:r>
      <w:proofErr w:type="spell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çalıştaylar</w:t>
      </w:r>
      <w:proofErr w:type="spell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planlandığını</w:t>
      </w:r>
    </w:p>
    <w:p w14:paraId="72166D63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Yaklaşık 1760 taslak ders kitabı başvurusu (176 ders-sınıf * 10ar başvuru) beklediklerini ve buna göre hazırlık yapıldığını</w:t>
      </w:r>
    </w:p>
    <w:p w14:paraId="616F52C5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Ders kitabı inceleme sürecinin şu üç aşamada gerçekleşmesini planladıklarını:</w:t>
      </w:r>
    </w:p>
    <w:p w14:paraId="06C72750" w14:textId="77777777" w:rsidR="008D094A" w:rsidRPr="008D094A" w:rsidRDefault="008D094A" w:rsidP="008D094A">
      <w:pPr>
        <w:shd w:val="clear" w:color="auto" w:fill="FFFFFF"/>
        <w:spacing w:after="0" w:line="275" w:lineRule="atLeast"/>
        <w:ind w:left="144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Symbol" w:eastAsia="Times New Roman" w:hAnsi="Symbol" w:cs="Calibri"/>
          <w:color w:val="5A5A5A"/>
          <w:sz w:val="23"/>
          <w:szCs w:val="23"/>
          <w:bdr w:val="none" w:sz="0" w:space="0" w:color="auto" w:frame="1"/>
          <w:lang w:eastAsia="tr-TR"/>
        </w:rPr>
        <w:t>·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ön inceleme aşaması (intihal kontrolü, yasalara uygunluk kontrolü, dil/yazım kontrolü ve görsel tasarım kontrolü)</w:t>
      </w:r>
    </w:p>
    <w:p w14:paraId="213BD014" w14:textId="77777777" w:rsidR="008D094A" w:rsidRPr="008D094A" w:rsidRDefault="008D094A" w:rsidP="008D094A">
      <w:pPr>
        <w:shd w:val="clear" w:color="auto" w:fill="FFFFFF"/>
        <w:spacing w:after="0" w:line="275" w:lineRule="atLeast"/>
        <w:ind w:left="144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Symbol" w:eastAsia="Times New Roman" w:hAnsi="Symbol" w:cs="Calibri"/>
          <w:color w:val="5A5A5A"/>
          <w:sz w:val="23"/>
          <w:szCs w:val="23"/>
          <w:bdr w:val="none" w:sz="0" w:space="0" w:color="auto" w:frame="1"/>
          <w:lang w:eastAsia="tr-TR"/>
        </w:rPr>
        <w:t>·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bilimsel/içerik incelemesi aşaması</w:t>
      </w:r>
    </w:p>
    <w:p w14:paraId="0EAA4298" w14:textId="77777777" w:rsidR="008D094A" w:rsidRPr="008D094A" w:rsidRDefault="008D094A" w:rsidP="008D094A">
      <w:pPr>
        <w:shd w:val="clear" w:color="auto" w:fill="FFFFFF"/>
        <w:spacing w:after="0" w:line="275" w:lineRule="atLeast"/>
        <w:ind w:left="144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Symbol" w:eastAsia="Times New Roman" w:hAnsi="Symbol" w:cs="Calibri"/>
          <w:color w:val="5A5A5A"/>
          <w:sz w:val="23"/>
          <w:szCs w:val="23"/>
          <w:bdr w:val="none" w:sz="0" w:space="0" w:color="auto" w:frame="1"/>
          <w:lang w:eastAsia="tr-TR"/>
        </w:rPr>
        <w:t>·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teslim alma / onay aşaması</w:t>
      </w:r>
    </w:p>
    <w:p w14:paraId="34C984F4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Ders Kitapları ve Eğitim Araçları Yönetmeliği’nin özellikle inceleme süreci açısından güncellenmesi gerekeceğini ve </w:t>
      </w: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Ağustos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ayında bu konuda sektör temsilcileri ile toplantılar planladıklarını</w:t>
      </w:r>
    </w:p>
    <w:p w14:paraId="31FE6646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İlave öğrenme alanları açılmasına fırsat yaratılacağını</w:t>
      </w:r>
    </w:p>
    <w:p w14:paraId="07A658E9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71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ifade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etmiştir.</w:t>
      </w:r>
    </w:p>
    <w:p w14:paraId="13AD8F14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71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 </w:t>
      </w:r>
    </w:p>
    <w:p w14:paraId="0456C118" w14:textId="77777777" w:rsidR="008D094A" w:rsidRPr="008D094A" w:rsidRDefault="008D094A" w:rsidP="008D094A">
      <w:pPr>
        <w:shd w:val="clear" w:color="auto" w:fill="FFFFFF"/>
        <w:spacing w:after="0" w:line="275" w:lineRule="atLeast"/>
        <w:ind w:left="72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3-</w:t>
      </w:r>
      <w:r w:rsidRPr="008D094A">
        <w:rPr>
          <w:rFonts w:ascii="Times New Roman" w:eastAsia="Times New Roman" w:hAnsi="Times New Roman" w:cs="Times New Roman"/>
          <w:b/>
          <w:bCs/>
          <w:color w:val="5A5A5A"/>
          <w:sz w:val="14"/>
          <w:szCs w:val="14"/>
          <w:bdr w:val="none" w:sz="0" w:space="0" w:color="auto" w:frame="1"/>
          <w:lang w:eastAsia="tr-TR"/>
        </w:rPr>
        <w:t>    </w:t>
      </w:r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 xml:space="preserve">Görüşmeler sırasında sektör temsilcilerinin görüş ve önerilere cevaben </w:t>
      </w:r>
      <w:proofErr w:type="gramStart"/>
      <w:r w:rsidRPr="008D094A">
        <w:rPr>
          <w:rFonts w:ascii="Arial" w:eastAsia="Times New Roman" w:hAnsi="Arial" w:cs="Arial"/>
          <w:b/>
          <w:bCs/>
          <w:color w:val="5A5A5A"/>
          <w:sz w:val="23"/>
          <w:szCs w:val="23"/>
          <w:bdr w:val="none" w:sz="0" w:space="0" w:color="auto" w:frame="1"/>
          <w:lang w:eastAsia="tr-TR"/>
        </w:rPr>
        <w:t>ise :</w:t>
      </w:r>
      <w:proofErr w:type="gramEnd"/>
    </w:p>
    <w:p w14:paraId="0F3A6C7F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Mevcut müfredat versiyonuna (temmuz </w:t>
      </w: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2017de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duyurulan) göre taslak kitap başvurusu yapılıp ocak 2018 revizyonlarının ise onay alan kitaplara onay sürecinde yansıtılması talep edilmiş ancak olumsuz cevap alınmıştır.</w:t>
      </w:r>
    </w:p>
    <w:p w14:paraId="4F60EF25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Uygulamadan gelecek geri bildirimler ile 2017-18 eğitim yılında kullanılacak MEB yeni müfredat ders kitaplarının önemli ölçüde revizyon görebileceği</w:t>
      </w:r>
    </w:p>
    <w:p w14:paraId="54C34252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-</w:t>
      </w:r>
      <w:r w:rsidRPr="008D094A">
        <w:rPr>
          <w:rFonts w:ascii="Times New Roman" w:eastAsia="Times New Roman" w:hAnsi="Times New Roman" w:cs="Times New Roman"/>
          <w:color w:val="5A5A5A"/>
          <w:sz w:val="14"/>
          <w:szCs w:val="14"/>
          <w:bdr w:val="none" w:sz="0" w:space="0" w:color="auto" w:frame="1"/>
          <w:lang w:eastAsia="tr-TR"/>
        </w:rPr>
        <w:t>       </w:t>
      </w: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Okul öncesi eğitiminde 2019’dan önce zorunlu eğitime geçiş olmayacağının öngörüldüğü</w:t>
      </w:r>
    </w:p>
    <w:p w14:paraId="61D4227F" w14:textId="77777777" w:rsidR="008D094A" w:rsidRPr="008D094A" w:rsidRDefault="008D094A" w:rsidP="008D094A">
      <w:pPr>
        <w:shd w:val="clear" w:color="auto" w:fill="FFFFFF"/>
        <w:spacing w:after="0" w:line="275" w:lineRule="atLeast"/>
        <w:ind w:left="1080" w:hanging="513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proofErr w:type="gramStart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ifade</w:t>
      </w:r>
      <w:proofErr w:type="gramEnd"/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 xml:space="preserve"> edilmiştir.</w:t>
      </w:r>
    </w:p>
    <w:p w14:paraId="223C52C2" w14:textId="77777777" w:rsidR="008D094A" w:rsidRPr="008D094A" w:rsidRDefault="008D094A" w:rsidP="008D094A">
      <w:pPr>
        <w:shd w:val="clear" w:color="auto" w:fill="FFFFFF"/>
        <w:spacing w:after="0" w:line="275" w:lineRule="atLeast"/>
        <w:ind w:left="72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lastRenderedPageBreak/>
        <w:t> </w:t>
      </w:r>
    </w:p>
    <w:p w14:paraId="7F3F902C" w14:textId="77777777" w:rsidR="008D094A" w:rsidRPr="008D094A" w:rsidRDefault="008D094A" w:rsidP="008D094A">
      <w:pPr>
        <w:shd w:val="clear" w:color="auto" w:fill="FFFFFF"/>
        <w:spacing w:after="0" w:line="275" w:lineRule="atLeast"/>
        <w:ind w:left="357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Bilginize sunarız.</w:t>
      </w:r>
    </w:p>
    <w:p w14:paraId="448AF4ED" w14:textId="77777777" w:rsidR="008D094A" w:rsidRPr="008D094A" w:rsidRDefault="008D094A" w:rsidP="008D094A">
      <w:pPr>
        <w:shd w:val="clear" w:color="auto" w:fill="FFFFFF"/>
        <w:spacing w:after="0" w:line="275" w:lineRule="atLeast"/>
        <w:ind w:left="357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 </w:t>
      </w:r>
    </w:p>
    <w:p w14:paraId="21E2F533" w14:textId="77777777" w:rsidR="008D094A" w:rsidRPr="008D094A" w:rsidRDefault="008D094A" w:rsidP="008D094A">
      <w:pPr>
        <w:shd w:val="clear" w:color="auto" w:fill="FFFFFF"/>
        <w:spacing w:after="0" w:line="275" w:lineRule="atLeast"/>
        <w:ind w:left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Türkiye Eğitim Yayıncıları Derneği (TEYD) – Özgür KARACA – Fırat GÜNDOĞAN</w:t>
      </w:r>
    </w:p>
    <w:p w14:paraId="1AE57BD9" w14:textId="77777777" w:rsidR="008D094A" w:rsidRPr="008D094A" w:rsidRDefault="008D094A" w:rsidP="008D094A">
      <w:pPr>
        <w:shd w:val="clear" w:color="auto" w:fill="FFFFFF"/>
        <w:spacing w:after="0" w:line="275" w:lineRule="atLeast"/>
        <w:ind w:left="360"/>
        <w:textAlignment w:val="baseline"/>
        <w:rPr>
          <w:rFonts w:ascii="Calibri" w:eastAsia="Times New Roman" w:hAnsi="Calibri" w:cs="Calibri"/>
          <w:color w:val="5A5A5A"/>
          <w:lang w:eastAsia="tr-TR"/>
        </w:rPr>
      </w:pPr>
      <w:r w:rsidRPr="008D094A">
        <w:rPr>
          <w:rFonts w:ascii="Arial" w:eastAsia="Times New Roman" w:hAnsi="Arial" w:cs="Arial"/>
          <w:color w:val="5A5A5A"/>
          <w:sz w:val="23"/>
          <w:szCs w:val="23"/>
          <w:bdr w:val="none" w:sz="0" w:space="0" w:color="auto" w:frame="1"/>
          <w:lang w:eastAsia="tr-TR"/>
        </w:rPr>
        <w:t>Eğitim Yayıncıları Meslek Birliği (EĞİTİM YAYBİR) – Celal MUSAOĞLU – Ali CAN</w:t>
      </w:r>
    </w:p>
    <w:p w14:paraId="710DA994" w14:textId="77777777" w:rsidR="00274DDE" w:rsidRDefault="00274DDE"/>
    <w:sectPr w:rsidR="00274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D7"/>
    <w:rsid w:val="00274DDE"/>
    <w:rsid w:val="002F20D7"/>
    <w:rsid w:val="006F466D"/>
    <w:rsid w:val="007F0E37"/>
    <w:rsid w:val="008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6BD94-5C7C-4D3D-BB37-8A4F3353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D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7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ERKOÇ</dc:creator>
  <cp:keywords/>
  <dc:description/>
  <cp:lastModifiedBy>Esma ERKOÇ</cp:lastModifiedBy>
  <cp:revision>2</cp:revision>
  <dcterms:created xsi:type="dcterms:W3CDTF">2024-10-02T10:09:00Z</dcterms:created>
  <dcterms:modified xsi:type="dcterms:W3CDTF">2024-10-02T10:09:00Z</dcterms:modified>
</cp:coreProperties>
</file>